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FD8" w:rsidRPr="00AA4B48" w:rsidRDefault="00C76FD8" w:rsidP="00C76F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81623" cy="9661045"/>
            <wp:effectExtent l="19050" t="0" r="0" b="0"/>
            <wp:docPr id="1" name="Рисунок 1" descr="I:\антикоррупция 2020-2021\Правила обмена деловыми подарками и знаками делового гостеприи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антикоррупция 2020-2021\Правила обмена деловыми подарками и знаками делового гостеприи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539" cy="9668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руководитель учреждения</w:t>
      </w:r>
      <w:r w:rsidRPr="00AA4B48">
        <w:rPr>
          <w:rFonts w:ascii="Times New Roman" w:hAnsi="Times New Roman" w:cs="Times New Roman"/>
          <w:sz w:val="24"/>
          <w:szCs w:val="24"/>
        </w:rPr>
        <w:t xml:space="preserve"> должен предварительно удостовериться, что предоставляемая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Учреждению</w:t>
      </w:r>
      <w:r>
        <w:rPr>
          <w:rFonts w:ascii="Times New Roman" w:hAnsi="Times New Roman" w:cs="Times New Roman"/>
          <w:sz w:val="24"/>
          <w:szCs w:val="24"/>
        </w:rPr>
        <w:t xml:space="preserve"> помощь </w:t>
      </w:r>
      <w:r w:rsidRPr="00AA4B48">
        <w:rPr>
          <w:rFonts w:ascii="Times New Roman" w:hAnsi="Times New Roman" w:cs="Times New Roman"/>
          <w:sz w:val="24"/>
          <w:szCs w:val="24"/>
        </w:rPr>
        <w:t xml:space="preserve">не будет использована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AA4B48">
        <w:rPr>
          <w:rFonts w:ascii="Times New Roman" w:hAnsi="Times New Roman" w:cs="Times New Roman"/>
          <w:sz w:val="24"/>
          <w:szCs w:val="24"/>
        </w:rPr>
        <w:t xml:space="preserve"> коррупционных </w:t>
      </w:r>
      <w:r>
        <w:rPr>
          <w:rFonts w:ascii="Times New Roman" w:hAnsi="Times New Roman" w:cs="Times New Roman"/>
          <w:sz w:val="24"/>
          <w:szCs w:val="24"/>
        </w:rPr>
        <w:t>целях или иным незаконным путем.</w:t>
      </w:r>
    </w:p>
    <w:p w:rsidR="00C76FD8" w:rsidRPr="00AA4B48" w:rsidRDefault="00C76FD8" w:rsidP="00C76F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B48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A4B48">
        <w:rPr>
          <w:rFonts w:ascii="Times New Roman" w:hAnsi="Times New Roman" w:cs="Times New Roman"/>
          <w:sz w:val="24"/>
          <w:szCs w:val="24"/>
        </w:rPr>
        <w:t xml:space="preserve"> Неисполнение настоящих Правил может стат</w:t>
      </w:r>
      <w:r>
        <w:rPr>
          <w:rFonts w:ascii="Times New Roman" w:hAnsi="Times New Roman" w:cs="Times New Roman"/>
          <w:sz w:val="24"/>
          <w:szCs w:val="24"/>
        </w:rPr>
        <w:t xml:space="preserve">ь основанием для применения к </w:t>
      </w:r>
      <w:r w:rsidRPr="00AA4B48">
        <w:rPr>
          <w:rFonts w:ascii="Times New Roman" w:hAnsi="Times New Roman" w:cs="Times New Roman"/>
          <w:sz w:val="24"/>
          <w:szCs w:val="24"/>
        </w:rPr>
        <w:t>работнику мер дисциплинарного, административного, уг</w:t>
      </w:r>
      <w:r>
        <w:rPr>
          <w:rFonts w:ascii="Times New Roman" w:hAnsi="Times New Roman" w:cs="Times New Roman"/>
          <w:sz w:val="24"/>
          <w:szCs w:val="24"/>
        </w:rPr>
        <w:t>оловного и гражданско-правового характера.</w:t>
      </w:r>
    </w:p>
    <w:p w:rsidR="00C76FD8" w:rsidRPr="00AA4B48" w:rsidRDefault="00C76FD8" w:rsidP="00C76F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B48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A4B48">
        <w:rPr>
          <w:rFonts w:ascii="Times New Roman" w:hAnsi="Times New Roman" w:cs="Times New Roman"/>
          <w:sz w:val="24"/>
          <w:szCs w:val="24"/>
        </w:rPr>
        <w:t xml:space="preserve"> Данные Правила вступают в силу с момента утверждения </w:t>
      </w:r>
      <w:r>
        <w:rPr>
          <w:rFonts w:ascii="Times New Roman" w:hAnsi="Times New Roman" w:cs="Times New Roman"/>
          <w:sz w:val="24"/>
          <w:szCs w:val="24"/>
        </w:rPr>
        <w:t>руководителем</w:t>
      </w:r>
      <w:r w:rsidRPr="00AA4B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 и </w:t>
      </w:r>
      <w:r w:rsidRPr="00AA4B48">
        <w:rPr>
          <w:rFonts w:ascii="Times New Roman" w:hAnsi="Times New Roman" w:cs="Times New Roman"/>
          <w:sz w:val="24"/>
          <w:szCs w:val="24"/>
        </w:rPr>
        <w:t>действуют до принятия нового.</w:t>
      </w:r>
    </w:p>
    <w:p w:rsidR="00683EA9" w:rsidRDefault="00C76FD8"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19050" t="0" r="3175" b="0"/>
            <wp:docPr id="2" name="Рисунок 2" descr="I:\антикоррупция 2020-2021\Правила обмена деловыми подарками и знаками делового гостеприимства в МБДОУ Детский сад №133 (печать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антикоррупция 2020-2021\Правила обмена деловыми подарками и знаками делового гостеприимства в МБДОУ Детский сад №133 (печать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3EA9" w:rsidSect="00683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76FD8"/>
    <w:rsid w:val="00683EA9"/>
    <w:rsid w:val="00C76FD8"/>
    <w:rsid w:val="00EB2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F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</Words>
  <Characters>389</Characters>
  <Application>Microsoft Office Word</Application>
  <DocSecurity>0</DocSecurity>
  <Lines>3</Lines>
  <Paragraphs>1</Paragraphs>
  <ScaleCrop>false</ScaleCrop>
  <Company>Gazprom transgaz Kazan</Company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2021-02-17T14:25:00Z</dcterms:created>
  <dcterms:modified xsi:type="dcterms:W3CDTF">2021-02-17T14:27:00Z</dcterms:modified>
</cp:coreProperties>
</file>